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613" w:type="dxa"/>
        <w:jc w:val="center"/>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8613"/>
      </w:tblGrid>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22" w:hRule="atLeast"/>
          <w:jc w:val="center"/>
        </w:trPr>
        <w:tc>
          <w:tcPr>
            <w:tcW w:w="8613" w:type="dxa"/>
            <w:noWrap w:val="0"/>
            <w:vAlign w:val="top"/>
          </w:tcPr>
          <w:p>
            <w:pPr>
              <w:spacing w:before="100" w:beforeAutospacing="1" w:after="100" w:afterAutospacing="1" w:line="560" w:lineRule="exact"/>
              <w:jc w:val="left"/>
              <w:rPr>
                <w:rFonts w:hint="default" w:ascii="方正小标宋简体" w:eastAsia="方正小标宋简体"/>
                <w:sz w:val="44"/>
                <w:szCs w:val="44"/>
                <w:lang w:val="en-US" w:eastAsia="zh-CN"/>
              </w:rPr>
            </w:pPr>
            <w:r>
              <w:rPr>
                <w:rFonts w:hint="eastAsia" w:ascii="仿宋" w:hAnsi="仿宋" w:eastAsia="仿宋" w:cs="仿宋_GB2312"/>
                <w:sz w:val="32"/>
                <w:szCs w:val="32"/>
                <w:lang w:val="en-US" w:eastAsia="zh-CN"/>
              </w:rPr>
              <w:t>附件2</w:t>
            </w:r>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22" w:hRule="atLeast"/>
          <w:jc w:val="center"/>
        </w:trPr>
        <w:tc>
          <w:tcPr>
            <w:tcW w:w="8613" w:type="dxa"/>
            <w:noWrap w:val="0"/>
            <w:vAlign w:val="top"/>
          </w:tcPr>
          <w:p>
            <w:pPr>
              <w:spacing w:before="100" w:beforeAutospacing="1" w:after="100" w:afterAutospacing="1" w:line="56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经典</w:t>
            </w:r>
            <w:r>
              <w:rPr>
                <w:rFonts w:hint="eastAsia" w:ascii="方正小标宋简体" w:hAnsi="黑体" w:eastAsia="方正小标宋简体"/>
                <w:sz w:val="44"/>
                <w:szCs w:val="44"/>
              </w:rPr>
              <w:t>“四部曲”</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讲述美育思政的艺路繁花</w:t>
            </w:r>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10888" w:hRule="atLeast"/>
          <w:jc w:val="center"/>
        </w:trPr>
        <w:tc>
          <w:tcPr>
            <w:tcW w:w="8613" w:type="dxa"/>
            <w:noWrap w:val="0"/>
            <w:vAlign w:val="top"/>
          </w:tcPr>
          <w:p>
            <w:pPr>
              <w:spacing w:line="560" w:lineRule="exact"/>
              <w:rPr>
                <w:rFonts w:ascii="黑体" w:hAnsi="黑体" w:eastAsia="黑体"/>
                <w:sz w:val="32"/>
                <w:szCs w:val="32"/>
              </w:rPr>
            </w:pPr>
          </w:p>
          <w:p>
            <w:pPr>
              <w:spacing w:line="560" w:lineRule="exact"/>
              <w:rPr>
                <w:rFonts w:ascii="楷体" w:hAnsi="楷体" w:eastAsia="楷体"/>
                <w:b/>
                <w:sz w:val="30"/>
                <w:szCs w:val="30"/>
              </w:rPr>
            </w:pPr>
            <w:r>
              <w:rPr>
                <w:rFonts w:hint="eastAsia" w:ascii="黑体" w:hAnsi="黑体" w:eastAsia="黑体"/>
                <w:sz w:val="32"/>
                <w:szCs w:val="32"/>
              </w:rPr>
              <w:t>【个人经历】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张诚，女，汉族，1981年2月生，中共党员，南通大学艺术学院辅导员，上海音乐学院艺术管理文学硕士，国家二级职业指导师。曾任南通大学教育科学学院辅导员、学生第一党支部书记；现任艺术学院院长助理、学工办主任、教工第三党支部书记。2003年至今从事辅导员工作已有21载，累计带教本科生</w:t>
            </w:r>
            <w:r>
              <w:rPr>
                <w:rFonts w:hint="eastAsia" w:ascii="仿宋" w:hAnsi="仿宋" w:eastAsia="仿宋" w:cs="仿宋_GB2312"/>
                <w:sz w:val="32"/>
                <w:szCs w:val="32"/>
                <w:lang w:val="en-US" w:eastAsia="zh-CN"/>
              </w:rPr>
              <w:t>2588</w:t>
            </w:r>
            <w:r>
              <w:rPr>
                <w:rFonts w:hint="eastAsia" w:ascii="仿宋" w:hAnsi="仿宋" w:eastAsia="仿宋" w:cs="仿宋_GB2312"/>
                <w:sz w:val="32"/>
                <w:szCs w:val="32"/>
              </w:rPr>
              <w:t>人。</w:t>
            </w:r>
            <w:bookmarkStart w:id="0" w:name="_GoBack"/>
            <w:bookmarkEnd w:id="0"/>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她先后获全国高校心理“抗疫”网络展示大赛优秀指导教师、全省大学生艺术展演优秀指导教师、全省建党百年教职工声乐大赛二等奖、全省大学生网络艺术节心理作品团体二等奖、全省高等学校劳动优秀实践项目二等奖等荣誉58项；主持</w:t>
            </w:r>
            <w:r>
              <w:rPr>
                <w:rFonts w:hint="eastAsia" w:ascii="仿宋" w:hAnsi="仿宋" w:eastAsia="仿宋" w:cs="仿宋_GB2312"/>
                <w:sz w:val="32"/>
                <w:szCs w:val="32"/>
                <w:lang w:val="en-US" w:eastAsia="zh-CN"/>
              </w:rPr>
              <w:t>辅导员工作室—</w:t>
            </w:r>
            <w:r>
              <w:rPr>
                <w:rFonts w:hint="eastAsia" w:ascii="仿宋" w:hAnsi="仿宋" w:eastAsia="仿宋" w:cs="仿宋_GB2312"/>
                <w:sz w:val="32"/>
                <w:szCs w:val="32"/>
              </w:rPr>
              <w:t>“创艺大学生朋辈艺术疗愈工作室”，原创思政音乐作品7首，在“学习强国”等媒体平台展示；创建“红色匠心”“艺术点亮童心”“炫·青春”“乡村美育浸润”“芽儿青”等系列公益品牌项目，成为中国社会美育的长期推动者之一。</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她指导学生荣获全国第六届大学生艺术展演活动大学生艺术实践工作坊一等奖、全国第七届大学生艺术展演艺术作品和小合奏获省级特等奖入围国赛、全国大学生课外学术科技作品竞赛红色专项活动二等奖、第五届中国青年志愿服务项目大赛银奖；江苏省第七届大学生艺术展演特等奖、江苏省第十七届大学生课外学术科技作品竞赛二等奖、江苏省首届“青绘乡村”青年文化创意设计大赛学生组银奖等荣誉200余项。带教学生中3人</w:t>
            </w:r>
            <w:r>
              <w:rPr>
                <w:rFonts w:hint="eastAsia" w:ascii="仿宋" w:hAnsi="仿宋" w:eastAsia="仿宋" w:cs="仿宋_GB2312"/>
                <w:sz w:val="32"/>
                <w:szCs w:val="32"/>
                <w:lang w:val="en-US" w:eastAsia="zh-CN"/>
              </w:rPr>
              <w:t>在江边写生时</w:t>
            </w:r>
            <w:r>
              <w:rPr>
                <w:rFonts w:hint="eastAsia" w:ascii="仿宋" w:hAnsi="仿宋" w:eastAsia="仿宋" w:cs="仿宋_GB2312"/>
                <w:sz w:val="32"/>
                <w:szCs w:val="32"/>
              </w:rPr>
              <w:t>偶遇在南通视察的习近平总书记，1人受国务院原副总理孙春兰接见，1人获“全国优秀共青团员”、1人获“江苏省青年岗位能手”、18人获江苏省优秀志愿者等荣誉称号。</w:t>
            </w:r>
          </w:p>
          <w:p>
            <w:pPr>
              <w:spacing w:line="560" w:lineRule="exact"/>
              <w:ind w:firstLine="480" w:firstLineChars="200"/>
              <w:rPr>
                <w:rFonts w:hint="eastAsia" w:ascii="仿宋" w:hAnsi="仿宋" w:eastAsia="仿宋"/>
                <w:sz w:val="24"/>
              </w:rPr>
            </w:pPr>
          </w:p>
          <w:p>
            <w:pPr>
              <w:spacing w:line="560" w:lineRule="exact"/>
              <w:rPr>
                <w:rFonts w:ascii="黑体" w:hAnsi="黑体" w:eastAsia="黑体"/>
                <w:sz w:val="32"/>
                <w:szCs w:val="32"/>
              </w:rPr>
            </w:pPr>
            <w:r>
              <w:rPr>
                <w:rFonts w:hint="eastAsia" w:ascii="黑体" w:hAnsi="黑体" w:eastAsia="黑体"/>
                <w:sz w:val="32"/>
                <w:szCs w:val="32"/>
              </w:rPr>
              <w:t>【工作思路】</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张诚紧扣习近平总书记关于学校美育的重要指示精神，将马克思主义美育观贯穿思政、心理、实践等育人各环节。她打造“音乐厅”里的思政课，在“思政引领”的“奏鸣曲”中，唱响立德树人主旋律；她成立“艺术疗愈工作室”，在“以艺育心”的“协奏曲”中，奏响艺术舒心柔</w:t>
            </w:r>
            <w:r>
              <w:rPr>
                <w:rFonts w:hint="eastAsia" w:ascii="仿宋" w:hAnsi="仿宋" w:eastAsia="仿宋" w:cs="仿宋_GB2312"/>
                <w:sz w:val="32"/>
                <w:szCs w:val="32"/>
                <w:lang w:val="en-US" w:eastAsia="zh-CN"/>
              </w:rPr>
              <w:t>和声</w:t>
            </w:r>
            <w:r>
              <w:rPr>
                <w:rFonts w:hint="eastAsia" w:ascii="仿宋" w:hAnsi="仿宋" w:eastAsia="仿宋" w:cs="仿宋_GB2312"/>
                <w:sz w:val="32"/>
                <w:szCs w:val="32"/>
              </w:rPr>
              <w:t>；她创设艺术实践系列品牌，在“向美而行”的“进行曲”中，鸣响奉献担当</w:t>
            </w:r>
            <w:r>
              <w:rPr>
                <w:rFonts w:hint="eastAsia" w:ascii="仿宋" w:hAnsi="仿宋" w:eastAsia="仿宋" w:cs="仿宋_GB2312"/>
                <w:sz w:val="32"/>
                <w:szCs w:val="32"/>
                <w:lang w:val="en-US" w:eastAsia="zh-CN"/>
              </w:rPr>
              <w:t>重</w:t>
            </w:r>
            <w:r>
              <w:rPr>
                <w:rFonts w:hint="eastAsia" w:ascii="仿宋" w:hAnsi="仿宋" w:eastAsia="仿宋" w:cs="仿宋_GB2312"/>
                <w:sz w:val="32"/>
                <w:szCs w:val="32"/>
              </w:rPr>
              <w:t>节拍；她推进美育浸润行动，在“共创美学”的“交响曲”中，颂响</w:t>
            </w:r>
            <w:r>
              <w:rPr>
                <w:rFonts w:hint="eastAsia" w:ascii="仿宋" w:hAnsi="仿宋" w:eastAsia="仿宋" w:cs="仿宋_GB2312"/>
                <w:sz w:val="32"/>
                <w:szCs w:val="32"/>
                <w:lang w:val="en-US" w:eastAsia="zh-CN"/>
              </w:rPr>
              <w:t>文化自信</w:t>
            </w:r>
            <w:r>
              <w:rPr>
                <w:rFonts w:hint="eastAsia" w:ascii="仿宋" w:hAnsi="仿宋" w:eastAsia="仿宋" w:cs="仿宋_GB2312"/>
                <w:sz w:val="32"/>
                <w:szCs w:val="32"/>
              </w:rPr>
              <w:t>强音</w:t>
            </w:r>
            <w:r>
              <w:rPr>
                <w:rFonts w:hint="eastAsia" w:ascii="仿宋" w:hAnsi="仿宋" w:eastAsia="仿宋" w:cs="仿宋_GB2312"/>
                <w:sz w:val="32"/>
                <w:szCs w:val="32"/>
                <w:lang w:val="en-US" w:eastAsia="zh-CN"/>
              </w:rPr>
              <w:t>色</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仿宋_GB2312"/>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【育人实效】</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21年来，张诚以美育人、以美润心、以美化人、以美培元，构筑“思政+心理+实践+美育”的“四部曲”育人新模式，潜移默化地滋养人、培养人、教育人，</w:t>
            </w:r>
            <w:r>
              <w:rPr>
                <w:rFonts w:hint="eastAsia" w:ascii="仿宋" w:hAnsi="仿宋" w:eastAsia="仿宋" w:cs="仿宋_GB2312"/>
                <w:sz w:val="32"/>
                <w:szCs w:val="32"/>
                <w:lang w:val="en-US" w:eastAsia="zh-CN"/>
              </w:rPr>
              <w:t>2000</w:t>
            </w:r>
            <w:r>
              <w:rPr>
                <w:rFonts w:hint="eastAsia" w:ascii="仿宋" w:hAnsi="仿宋" w:eastAsia="仿宋" w:cs="仿宋_GB2312"/>
                <w:sz w:val="32"/>
                <w:szCs w:val="32"/>
              </w:rPr>
              <w:t>余名学生在她的影响下，将艺术和美的种子播撒在中国大地，生根发芽开花</w:t>
            </w:r>
            <w:r>
              <w:rPr>
                <w:rFonts w:hint="eastAsia" w:ascii="仿宋" w:hAnsi="仿宋" w:eastAsia="仿宋" w:cs="仿宋_GB2312"/>
                <w:sz w:val="32"/>
                <w:szCs w:val="32"/>
                <w:lang w:val="en-US" w:eastAsia="zh-CN"/>
              </w:rPr>
              <w:t>结果</w:t>
            </w:r>
            <w:r>
              <w:rPr>
                <w:rFonts w:hint="eastAsia" w:ascii="仿宋" w:hAnsi="仿宋" w:eastAsia="仿宋" w:cs="仿宋_GB2312"/>
                <w:sz w:val="32"/>
                <w:szCs w:val="32"/>
              </w:rPr>
              <w:t>。</w:t>
            </w:r>
          </w:p>
          <w:p>
            <w:pPr>
              <w:spacing w:line="560" w:lineRule="exact"/>
              <w:rPr>
                <w:rFonts w:hint="eastAsia" w:ascii="仿宋" w:hAnsi="仿宋" w:eastAsia="仿宋" w:cs="仿宋_GB2312"/>
                <w:b/>
                <w:bCs/>
                <w:sz w:val="32"/>
                <w:szCs w:val="32"/>
              </w:rPr>
            </w:pPr>
            <w:r>
              <w:rPr>
                <w:rFonts w:hint="eastAsia" w:ascii="仿宋" w:hAnsi="仿宋" w:eastAsia="仿宋" w:cs="仿宋_GB2312"/>
                <w:b/>
                <w:bCs/>
                <w:sz w:val="32"/>
                <w:szCs w:val="32"/>
              </w:rPr>
              <w:t>一、谱好思政育人“奏鸣曲”，唱响立德树人主旋律</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艺术与科学总是在山脚下分手，最后又在山顶上相遇。”在南通大剧院的音乐厅，一堂启智润心、培根铸魂的音乐思政课正在进行中，而课程的主讲人正是张诚。从《钢琴奏鸣曲》到《义勇军进行曲》，从“三分损益法”到黄金分割，她在歌曲的演绎教学中，阐释了感性的艺术与理性的科学在奇妙共融中，迸发出的真理之光、思政之音。像这样的“沉浸式”思政课，张诚已经开展了200余场，她以音乐为媒，带着学生走进“百代小楼——《义勇军进行曲》灌制地”等地，针对不同类型的学生设计教学菜单，开展分众化、对象化、互动化教学，在“场景式体验”中推动党的创新理论传播，构建了思政课程与课程思政“同向同行、协同育人”新机制，</w:t>
            </w:r>
            <w:r>
              <w:rPr>
                <w:rFonts w:hint="eastAsia" w:ascii="仿宋" w:hAnsi="仿宋" w:eastAsia="仿宋" w:cs="仿宋_GB2312"/>
                <w:b/>
                <w:bCs/>
                <w:sz w:val="32"/>
                <w:szCs w:val="32"/>
              </w:rPr>
              <w:t>研究成果《国歌里的数字秘密》被《光明日报》关注报道</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在思政教育中，张诚特别强调“反客为主”，她着力培育学生们的主人翁意识，引导他们从接受美育的“客体”，转变为艺术创作的“主体”，增进了思政教育的实效。她带领学生创作歌曲《绣娘的绣坊》展现改革开放的春潮向新，创作歌曲《同心同行》和《我们在一起》传递战“疫”必胜的温暖力量，创作歌曲《背影》歌颂民营企业家先贤和楷模张謇先生的闳阔人生……她和学生们创作的作品荣登“学习强国”等平台展示，作品累计播放量突破10万+。常常有学生给张诚留言：“作为00后，通过您生动鲜活地引导，我们感知到了新时代强有力的脉搏，让我们更有动力</w:t>
            </w:r>
            <w:r>
              <w:rPr>
                <w:rFonts w:hint="eastAsia" w:ascii="仿宋" w:hAnsi="仿宋" w:eastAsia="仿宋" w:cs="仿宋_GB2312"/>
                <w:sz w:val="32"/>
                <w:szCs w:val="32"/>
                <w:lang w:val="en-US" w:eastAsia="zh-CN"/>
              </w:rPr>
              <w:t>去</w:t>
            </w:r>
            <w:r>
              <w:rPr>
                <w:rFonts w:hint="eastAsia" w:ascii="仿宋" w:hAnsi="仿宋" w:eastAsia="仿宋" w:cs="仿宋_GB2312"/>
                <w:sz w:val="32"/>
                <w:szCs w:val="32"/>
              </w:rPr>
              <w:t>奋斗未来。”</w:t>
            </w:r>
          </w:p>
          <w:p>
            <w:pPr>
              <w:spacing w:line="560" w:lineRule="exact"/>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rPr>
              <w:t>二、谱好心理育人“协奏曲”，奏响艺术舒心柔</w:t>
            </w:r>
            <w:r>
              <w:rPr>
                <w:rFonts w:hint="eastAsia" w:ascii="仿宋" w:hAnsi="仿宋" w:eastAsia="仿宋" w:cs="仿宋_GB2312"/>
                <w:b/>
                <w:bCs/>
                <w:sz w:val="32"/>
                <w:szCs w:val="32"/>
                <w:lang w:val="en-US" w:eastAsia="zh-CN"/>
              </w:rPr>
              <w:t>和声</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以美启德，以艺润心。在学生一站式服务中心，一场</w:t>
            </w:r>
            <w:r>
              <w:rPr>
                <w:rFonts w:hint="eastAsia" w:ascii="仿宋" w:hAnsi="仿宋" w:eastAsia="仿宋" w:cs="仿宋_GB2312"/>
                <w:b/>
                <w:bCs/>
                <w:sz w:val="32"/>
                <w:szCs w:val="32"/>
              </w:rPr>
              <w:t>“阳光心语”——音乐下午茶</w:t>
            </w:r>
            <w:r>
              <w:rPr>
                <w:rFonts w:hint="eastAsia" w:ascii="仿宋" w:hAnsi="仿宋" w:eastAsia="仿宋" w:cs="仿宋_GB2312"/>
                <w:sz w:val="32"/>
                <w:szCs w:val="32"/>
              </w:rPr>
              <w:t>正在进行，这里围满了学生，大家都在开心</w:t>
            </w:r>
            <w:r>
              <w:rPr>
                <w:rFonts w:hint="eastAsia" w:ascii="仿宋" w:hAnsi="仿宋" w:eastAsia="仿宋" w:cs="仿宋_GB2312"/>
                <w:sz w:val="32"/>
                <w:szCs w:val="32"/>
                <w:lang w:val="en-US" w:eastAsia="zh-CN"/>
              </w:rPr>
              <w:t>地</w:t>
            </w:r>
            <w:r>
              <w:rPr>
                <w:rFonts w:hint="eastAsia" w:ascii="仿宋" w:hAnsi="仿宋" w:eastAsia="仿宋" w:cs="仿宋_GB2312"/>
                <w:sz w:val="32"/>
                <w:szCs w:val="32"/>
              </w:rPr>
              <w:t>跟着吟唱、喝彩。有自弹自唱的、有放声高歌的、有轻声吟唱的，全校学生可以自由加入，在这里表达情感、分享心情、释放压力</w:t>
            </w:r>
            <w:r>
              <w:rPr>
                <w:rFonts w:hint="eastAsia" w:ascii="仿宋" w:hAnsi="仿宋" w:eastAsia="仿宋" w:cs="仿宋_GB2312"/>
                <w:sz w:val="32"/>
                <w:szCs w:val="32"/>
                <w:lang w:eastAsia="zh-CN"/>
              </w:rPr>
              <w:t>，</w:t>
            </w:r>
            <w:r>
              <w:rPr>
                <w:rFonts w:hint="eastAsia" w:ascii="仿宋" w:hAnsi="仿宋" w:eastAsia="仿宋" w:cs="仿宋_GB2312"/>
                <w:sz w:val="32"/>
                <w:szCs w:val="32"/>
              </w:rPr>
              <w:t>这是由张诚主导的音乐疗愈项目，这样的活动她已经举办了180余次。2021年起，张诚结合自身音乐专业成立</w:t>
            </w:r>
            <w:r>
              <w:rPr>
                <w:rFonts w:hint="eastAsia" w:ascii="仿宋" w:hAnsi="仿宋" w:eastAsia="仿宋" w:cs="仿宋_GB2312"/>
                <w:b/>
                <w:bCs/>
                <w:sz w:val="32"/>
                <w:szCs w:val="32"/>
              </w:rPr>
              <w:t>“创艺大学生朋辈艺术疗愈辅导员工作室”</w:t>
            </w:r>
            <w:r>
              <w:rPr>
                <w:rFonts w:hint="eastAsia" w:ascii="仿宋" w:hAnsi="仿宋" w:eastAsia="仿宋" w:cs="仿宋_GB2312"/>
                <w:sz w:val="32"/>
                <w:szCs w:val="32"/>
              </w:rPr>
              <w:t>。除了</w:t>
            </w:r>
            <w:r>
              <w:rPr>
                <w:rFonts w:hint="eastAsia" w:ascii="仿宋" w:hAnsi="仿宋" w:eastAsia="仿宋" w:cs="仿宋_GB2312"/>
                <w:b/>
                <w:bCs/>
                <w:sz w:val="32"/>
                <w:szCs w:val="32"/>
              </w:rPr>
              <w:t>“阳光心语”——音乐下午茶</w:t>
            </w:r>
            <w:r>
              <w:rPr>
                <w:rFonts w:hint="eastAsia" w:ascii="仿宋" w:hAnsi="仿宋" w:eastAsia="仿宋" w:cs="仿宋_GB2312"/>
                <w:sz w:val="32"/>
                <w:szCs w:val="32"/>
              </w:rPr>
              <w:t>，她还打造了</w:t>
            </w:r>
            <w:r>
              <w:rPr>
                <w:rFonts w:hint="eastAsia" w:ascii="仿宋" w:hAnsi="仿宋" w:eastAsia="仿宋" w:cs="仿宋_GB2312"/>
                <w:b/>
                <w:bCs/>
                <w:sz w:val="32"/>
                <w:szCs w:val="32"/>
              </w:rPr>
              <w:t>“诚诚导员唱给你听”温暖在线平台</w:t>
            </w:r>
            <w:r>
              <w:rPr>
                <w:rFonts w:hint="eastAsia" w:ascii="仿宋" w:hAnsi="仿宋" w:eastAsia="仿宋" w:cs="仿宋_GB2312"/>
                <w:sz w:val="32"/>
                <w:szCs w:val="32"/>
              </w:rPr>
              <w:t>，亲自在网络平台演唱歌曲372首，收听97185次，她开展</w:t>
            </w:r>
            <w:r>
              <w:rPr>
                <w:rFonts w:hint="eastAsia" w:ascii="仿宋" w:hAnsi="仿宋" w:eastAsia="仿宋" w:cs="仿宋_GB2312"/>
                <w:b/>
                <w:bCs/>
                <w:sz w:val="32"/>
                <w:szCs w:val="32"/>
              </w:rPr>
              <w:t>音乐放松体验活动</w:t>
            </w:r>
            <w:r>
              <w:rPr>
                <w:rFonts w:hint="eastAsia" w:ascii="仿宋" w:hAnsi="仿宋" w:eastAsia="仿宋" w:cs="仿宋_GB2312"/>
                <w:sz w:val="32"/>
                <w:szCs w:val="32"/>
              </w:rPr>
              <w:t>120余场，累计7000余名学生参与；此外，她创建</w:t>
            </w:r>
            <w:r>
              <w:rPr>
                <w:rFonts w:hint="eastAsia" w:ascii="仿宋" w:hAnsi="仿宋" w:eastAsia="仿宋" w:cs="仿宋_GB2312"/>
                <w:b/>
                <w:bCs/>
                <w:sz w:val="32"/>
                <w:szCs w:val="32"/>
              </w:rPr>
              <w:t>“创艺大学生朋辈艺术疗愈”公众号</w:t>
            </w:r>
            <w:r>
              <w:rPr>
                <w:rFonts w:hint="eastAsia" w:ascii="仿宋" w:hAnsi="仿宋" w:eastAsia="仿宋" w:cs="仿宋_GB2312"/>
                <w:sz w:val="32"/>
                <w:szCs w:val="32"/>
              </w:rPr>
              <w:t>，以网络平台为矩阵，唤醒情绪、调动情感、影响心灵。</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在这样温暖、包容、舒适的艺术疗愈中，学生们因为音乐爱上了这里，学生这样反馈：</w:t>
            </w:r>
            <w:r>
              <w:rPr>
                <w:rFonts w:hint="eastAsia" w:ascii="仿宋" w:hAnsi="仿宋" w:eastAsia="仿宋" w:cs="仿宋_GB2312"/>
                <w:sz w:val="32"/>
                <w:szCs w:val="32"/>
                <w:lang w:eastAsia="zh-CN"/>
              </w:rPr>
              <w:t>“</w:t>
            </w:r>
            <w:r>
              <w:rPr>
                <w:rFonts w:hint="eastAsia" w:ascii="仿宋" w:hAnsi="仿宋" w:eastAsia="仿宋" w:cs="仿宋_GB2312"/>
                <w:sz w:val="32"/>
                <w:szCs w:val="32"/>
              </w:rPr>
              <w:t>每晚伴着诚诚导员温柔的歌声入睡，特别治愈，她好像知道我的心声，通过歌声来宽慰我、激励我、治愈我，让我学会管理情绪，用饱满的状态投入生活。</w:t>
            </w:r>
            <w:r>
              <w:rPr>
                <w:rFonts w:hint="eastAsia" w:ascii="仿宋" w:hAnsi="仿宋" w:eastAsia="仿宋" w:cs="仿宋_GB2312"/>
                <w:sz w:val="32"/>
                <w:szCs w:val="32"/>
                <w:lang w:eastAsia="zh-CN"/>
              </w:rPr>
              <w:t>”</w:t>
            </w:r>
          </w:p>
          <w:p>
            <w:pPr>
              <w:spacing w:line="560" w:lineRule="exact"/>
              <w:rPr>
                <w:rFonts w:hint="eastAsia" w:ascii="仿宋" w:hAnsi="仿宋" w:eastAsia="仿宋" w:cs="仿宋_GB2312"/>
                <w:b/>
                <w:bCs/>
                <w:sz w:val="32"/>
                <w:szCs w:val="32"/>
              </w:rPr>
            </w:pPr>
            <w:r>
              <w:rPr>
                <w:rFonts w:hint="eastAsia" w:ascii="仿宋" w:hAnsi="仿宋" w:eastAsia="仿宋" w:cs="仿宋_GB2312"/>
                <w:b/>
                <w:bCs/>
                <w:sz w:val="32"/>
                <w:szCs w:val="32"/>
              </w:rPr>
              <w:t>三、谱好实践育人“进行曲”，鸣响奉献担当</w:t>
            </w:r>
            <w:r>
              <w:rPr>
                <w:rFonts w:hint="eastAsia" w:ascii="仿宋" w:hAnsi="仿宋" w:eastAsia="仿宋" w:cs="仿宋_GB2312"/>
                <w:b/>
                <w:bCs/>
                <w:sz w:val="32"/>
                <w:szCs w:val="32"/>
                <w:lang w:val="en-US" w:eastAsia="zh-CN"/>
              </w:rPr>
              <w:t>重</w:t>
            </w:r>
            <w:r>
              <w:rPr>
                <w:rFonts w:hint="eastAsia" w:ascii="仿宋" w:hAnsi="仿宋" w:eastAsia="仿宋" w:cs="仿宋_GB2312"/>
                <w:b/>
                <w:bCs/>
                <w:sz w:val="32"/>
                <w:szCs w:val="32"/>
              </w:rPr>
              <w:t>节拍</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“乡村振兴，文化先行。”在如皋石庄镇高井草庄村，张诚带着学生在这里开展“美丽乡村”墙绘创作。近年来，张诚带领学生将</w:t>
            </w:r>
            <w:r>
              <w:rPr>
                <w:rFonts w:hint="eastAsia" w:ascii="仿宋" w:hAnsi="仿宋" w:eastAsia="仿宋" w:cs="仿宋_GB2312"/>
                <w:b/>
                <w:bCs/>
                <w:sz w:val="32"/>
                <w:szCs w:val="32"/>
              </w:rPr>
              <w:t>美育实践课堂“搬出”教室“搬进”乡村</w:t>
            </w:r>
            <w:r>
              <w:rPr>
                <w:rFonts w:hint="eastAsia" w:ascii="仿宋" w:hAnsi="仿宋" w:eastAsia="仿宋" w:cs="仿宋_GB2312"/>
                <w:sz w:val="32"/>
                <w:szCs w:val="32"/>
              </w:rPr>
              <w:t>，积极打造政策文化宣讲墙、乡规民约制度墙、村情村貌展示墙……她带领学生跨越全省各市区，并辐射至黑龙江、山西、河南等</w:t>
            </w:r>
            <w:r>
              <w:rPr>
                <w:rFonts w:hint="eastAsia" w:ascii="仿宋" w:hAnsi="仿宋" w:eastAsia="仿宋" w:cs="仿宋_GB2312"/>
                <w:b/>
                <w:bCs/>
                <w:sz w:val="32"/>
                <w:szCs w:val="32"/>
              </w:rPr>
              <w:t>5个省份40多个乡村地区</w:t>
            </w:r>
            <w:r>
              <w:rPr>
                <w:rFonts w:hint="eastAsia" w:ascii="仿宋" w:hAnsi="仿宋" w:eastAsia="仿宋" w:cs="仿宋_GB2312"/>
                <w:sz w:val="32"/>
                <w:szCs w:val="32"/>
              </w:rPr>
              <w:t>，设计主题作品累计760余件，开展“一绘双讲”微课堂1000余节。不仅让村容村貌焕然一新，也引领了乡村文明新风尚，提升了村民美育文化修养，绘就了乡村振兴的生动画卷。“学习强国”、人民网、中国青年网等180余家媒体进行了报道，该项目也荣获</w:t>
            </w:r>
            <w:r>
              <w:rPr>
                <w:rFonts w:hint="eastAsia" w:ascii="仿宋" w:hAnsi="仿宋" w:eastAsia="仿宋" w:cs="仿宋_GB2312"/>
                <w:b/>
                <w:bCs/>
                <w:sz w:val="32"/>
                <w:szCs w:val="32"/>
              </w:rPr>
              <w:t>第五届中国青年志愿服务项目大赛银奖</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在乡村，张诚带着学生除了画墙绘，还在普及美育课堂。她针对乡村留守儿童和外来务工子女实施的“艺术点亮童心”项目已经连续开展了7年。她带着学生团队精心设置了书法《童心向党》、素描《方寸之间》、合唱《同一首歌》等系列</w:t>
            </w:r>
            <w:r>
              <w:rPr>
                <w:rFonts w:hint="eastAsia" w:ascii="仿宋" w:hAnsi="仿宋" w:eastAsia="仿宋" w:cs="仿宋_GB2312"/>
                <w:b/>
                <w:bCs/>
                <w:sz w:val="32"/>
                <w:szCs w:val="32"/>
              </w:rPr>
              <w:t>美育公开课</w:t>
            </w:r>
            <w:r>
              <w:rPr>
                <w:rFonts w:hint="eastAsia" w:ascii="仿宋" w:hAnsi="仿宋" w:eastAsia="仿宋" w:cs="仿宋_GB2312"/>
                <w:sz w:val="32"/>
                <w:szCs w:val="32"/>
              </w:rPr>
              <w:t>297节。一天，有一名外来务工子女小A偷偷塞给他们一张纸条：“哥哥姐姐们好厉害啊！我以后也要上大学！”并郑重地摁上了自己的手印。</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正是这样</w:t>
            </w:r>
            <w:r>
              <w:rPr>
                <w:rFonts w:hint="eastAsia" w:ascii="仿宋" w:hAnsi="仿宋" w:eastAsia="仿宋" w:cs="仿宋_GB2312"/>
                <w:sz w:val="32"/>
                <w:szCs w:val="32"/>
                <w:lang w:val="en-US" w:eastAsia="zh-CN"/>
              </w:rPr>
              <w:t>的</w:t>
            </w:r>
            <w:r>
              <w:rPr>
                <w:rFonts w:hint="eastAsia" w:ascii="仿宋" w:hAnsi="仿宋" w:eastAsia="仿宋" w:cs="仿宋_GB2312"/>
                <w:sz w:val="32"/>
                <w:szCs w:val="32"/>
              </w:rPr>
              <w:t>一次次乡村实践，学生们可喜地发现，乡村的一草一木、一砖一瓦都成了文化载体，处处交融着自然和人文的对话；</w:t>
            </w:r>
            <w:r>
              <w:rPr>
                <w:rFonts w:hint="eastAsia" w:ascii="仿宋" w:hAnsi="仿宋" w:eastAsia="仿宋" w:cs="仿宋_GB2312"/>
                <w:sz w:val="32"/>
                <w:szCs w:val="32"/>
                <w:lang w:val="en-US" w:eastAsia="zh-CN"/>
              </w:rPr>
              <w:t>乡村儿童</w:t>
            </w:r>
            <w:r>
              <w:rPr>
                <w:rFonts w:hint="eastAsia" w:ascii="仿宋" w:hAnsi="仿宋" w:eastAsia="仿宋" w:cs="仿宋_GB2312"/>
                <w:sz w:val="32"/>
                <w:szCs w:val="32"/>
              </w:rPr>
              <w:t>在美育课堂中认识美、体验美、感受美、创作美，</w:t>
            </w:r>
            <w:r>
              <w:rPr>
                <w:rFonts w:hint="eastAsia" w:ascii="仿宋" w:hAnsi="仿宋" w:eastAsia="仿宋" w:cs="仿宋_GB2312"/>
                <w:sz w:val="32"/>
                <w:szCs w:val="32"/>
                <w:lang w:val="en-US" w:eastAsia="zh-CN"/>
              </w:rPr>
              <w:t>慢慢</w:t>
            </w:r>
            <w:r>
              <w:rPr>
                <w:rFonts w:hint="eastAsia" w:ascii="仿宋" w:hAnsi="仿宋" w:eastAsia="仿宋" w:cs="仿宋_GB2312"/>
                <w:sz w:val="32"/>
                <w:szCs w:val="32"/>
              </w:rPr>
              <w:t>眼里有</w:t>
            </w:r>
            <w:r>
              <w:rPr>
                <w:rFonts w:hint="eastAsia" w:ascii="仿宋" w:hAnsi="仿宋" w:eastAsia="仿宋" w:cs="仿宋_GB2312"/>
                <w:sz w:val="32"/>
                <w:szCs w:val="32"/>
                <w:lang w:val="en-US" w:eastAsia="zh-CN"/>
              </w:rPr>
              <w:t>了</w:t>
            </w:r>
            <w:r>
              <w:rPr>
                <w:rFonts w:hint="eastAsia" w:ascii="仿宋" w:hAnsi="仿宋" w:eastAsia="仿宋" w:cs="仿宋_GB2312"/>
                <w:sz w:val="32"/>
                <w:szCs w:val="32"/>
              </w:rPr>
              <w:t>光；大学生也在实践过程中加深了对乡土的认同感和归属感，在创作中提升了专业能力和水平，在服务中践行了“尚美而行”的乡村</w:t>
            </w:r>
            <w:r>
              <w:rPr>
                <w:rFonts w:hint="eastAsia" w:ascii="仿宋" w:hAnsi="仿宋" w:eastAsia="仿宋" w:cs="仿宋_GB2312"/>
                <w:sz w:val="32"/>
                <w:szCs w:val="32"/>
                <w:lang w:val="en-US" w:eastAsia="zh-CN"/>
              </w:rPr>
              <w:t>实践</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张诚这样坦言：在这个倡导全民美育、文化强国的时代，作为有艺术专业背景的思政教育工作者，我理当也必当在社会美育工作推动上全力以赴，“用百点热，耀出千份光”。</w:t>
            </w:r>
          </w:p>
          <w:p>
            <w:pPr>
              <w:spacing w:line="560" w:lineRule="exact"/>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rPr>
              <w:t>四、谱好美育育人“交响曲”，颂响文化自信强</w:t>
            </w:r>
            <w:r>
              <w:rPr>
                <w:rFonts w:hint="eastAsia" w:ascii="仿宋" w:hAnsi="仿宋" w:eastAsia="仿宋" w:cs="仿宋_GB2312"/>
                <w:b/>
                <w:bCs/>
                <w:sz w:val="32"/>
                <w:szCs w:val="32"/>
                <w:lang w:val="en-US" w:eastAsia="zh-CN"/>
              </w:rPr>
              <w:t>音色</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张诚牢记美育育人初心，她打造“炫·青春”美育示范工程7届，</w:t>
            </w:r>
            <w:r>
              <w:rPr>
                <w:rFonts w:hint="eastAsia" w:ascii="仿宋" w:hAnsi="仿宋" w:eastAsia="仿宋" w:cs="仿宋_GB2312"/>
                <w:sz w:val="32"/>
                <w:szCs w:val="32"/>
                <w:lang w:val="en-US" w:eastAsia="zh-CN"/>
              </w:rPr>
              <w:t>带领学校的青年学子用艺术炫出最靓丽的青春；</w:t>
            </w:r>
            <w:r>
              <w:rPr>
                <w:rFonts w:hint="eastAsia" w:ascii="仿宋" w:hAnsi="仿宋" w:eastAsia="仿宋" w:cs="仿宋_GB2312"/>
                <w:sz w:val="32"/>
                <w:szCs w:val="32"/>
              </w:rPr>
              <w:t>完成公共文化美育服务计划300余场，</w:t>
            </w:r>
            <w:r>
              <w:rPr>
                <w:rFonts w:hint="eastAsia" w:ascii="仿宋" w:hAnsi="仿宋" w:eastAsia="仿宋" w:cs="仿宋_GB2312"/>
                <w:sz w:val="32"/>
                <w:szCs w:val="32"/>
                <w:lang w:val="en-US" w:eastAsia="zh-CN"/>
              </w:rPr>
              <w:t>培养青年学子用艺术反哺社会的使命意识；</w:t>
            </w:r>
            <w:r>
              <w:rPr>
                <w:rFonts w:hint="eastAsia" w:ascii="仿宋" w:hAnsi="仿宋" w:eastAsia="仿宋" w:cs="仿宋_GB2312"/>
                <w:sz w:val="32"/>
                <w:szCs w:val="32"/>
              </w:rPr>
              <w:t>构建艺术团队合作美育实践图景36家</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推动青年学子跨专业、跨省市、跨国际艺术交流</w:t>
            </w:r>
            <w:r>
              <w:rPr>
                <w:rFonts w:hint="eastAsia" w:ascii="仿宋" w:hAnsi="仿宋" w:eastAsia="仿宋" w:cs="仿宋_GB2312"/>
                <w:sz w:val="32"/>
                <w:szCs w:val="32"/>
              </w:rPr>
              <w:t>。她带领老师与学生植根时代生活、遵循美育特点、弘扬中华优秀传统文化。因为这样的美育浸润，一批批学生在美育教育中成长。小卫就是从美育公共服务演出中成长的典型例子，他现已被肖邦音乐大学录取攻读声乐博士，还成为了波兰华沙国家歌剧院和法国巴黎国家歌剧院驻院艺术家。他说：“我的辅导员老师诚姐对我的影响太深远了。没有那么多次的本科舞台演出，就不会有站在国际舞台上的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作为</w:t>
            </w:r>
            <w:r>
              <w:rPr>
                <w:rFonts w:hint="eastAsia" w:ascii="仿宋" w:hAnsi="仿宋" w:eastAsia="仿宋" w:cs="仿宋_GB2312"/>
                <w:sz w:val="32"/>
                <w:szCs w:val="32"/>
                <w:lang w:val="en-US" w:eastAsia="zh-CN"/>
              </w:rPr>
              <w:t>学艺术的思政教育</w:t>
            </w:r>
            <w:r>
              <w:rPr>
                <w:rFonts w:hint="eastAsia" w:ascii="仿宋" w:hAnsi="仿宋" w:eastAsia="仿宋" w:cs="仿宋_GB2312"/>
                <w:sz w:val="32"/>
                <w:szCs w:val="32"/>
              </w:rPr>
              <w:t>工作者，面对新形势</w:t>
            </w:r>
            <w:r>
              <w:rPr>
                <w:rFonts w:hint="eastAsia" w:ascii="仿宋" w:hAnsi="仿宋" w:eastAsia="仿宋" w:cs="仿宋_GB2312"/>
                <w:sz w:val="32"/>
                <w:szCs w:val="32"/>
                <w:lang w:eastAsia="zh-CN"/>
              </w:rPr>
              <w:t>、</w:t>
            </w:r>
            <w:r>
              <w:rPr>
                <w:rFonts w:hint="eastAsia" w:ascii="仿宋" w:hAnsi="仿宋" w:eastAsia="仿宋" w:cs="仿宋_GB2312"/>
                <w:sz w:val="32"/>
                <w:szCs w:val="32"/>
              </w:rPr>
              <w:t>新挑战，张诚还在努力探索新质生产力和美育教育的关系。她将以美育为中心，一方面继续培养能在教育新质生产力发展中发挥作用的美育领军人才；另一方面，她也正在探索</w:t>
            </w:r>
            <w:r>
              <w:rPr>
                <w:rFonts w:hint="eastAsia" w:ascii="仿宋" w:hAnsi="仿宋" w:eastAsia="仿宋" w:cs="仿宋_GB2312"/>
                <w:sz w:val="32"/>
                <w:szCs w:val="32"/>
                <w:lang w:val="en-US" w:eastAsia="zh-CN"/>
              </w:rPr>
              <w:t>如何运用</w:t>
            </w:r>
            <w:r>
              <w:rPr>
                <w:rFonts w:hint="eastAsia" w:ascii="仿宋" w:hAnsi="仿宋" w:eastAsia="仿宋" w:cs="仿宋_GB2312"/>
                <w:sz w:val="32"/>
                <w:szCs w:val="32"/>
              </w:rPr>
              <w:t>AI技术制定精准的艺术疗愈策略，发挥高校理论研究优势，聚合美育、科技与思政力量，开展理论和实践研究，为培育壮大新时代美育新质生产力做出</w:t>
            </w:r>
            <w:r>
              <w:rPr>
                <w:rFonts w:hint="eastAsia" w:ascii="仿宋" w:hAnsi="仿宋" w:eastAsia="仿宋" w:cs="仿宋_GB2312"/>
                <w:sz w:val="32"/>
                <w:szCs w:val="32"/>
                <w:lang w:val="en-US" w:eastAsia="zh-CN"/>
              </w:rPr>
              <w:t>思政</w:t>
            </w:r>
            <w:r>
              <w:rPr>
                <w:rFonts w:hint="eastAsia" w:ascii="仿宋" w:hAnsi="仿宋" w:eastAsia="仿宋" w:cs="仿宋_GB2312"/>
                <w:sz w:val="32"/>
                <w:szCs w:val="32"/>
              </w:rPr>
              <w:t>教育工作者的应有贡献！</w:t>
            </w:r>
          </w:p>
          <w:p>
            <w:pPr>
              <w:spacing w:line="560" w:lineRule="exact"/>
              <w:ind w:firstLine="640" w:firstLineChars="200"/>
              <w:rPr>
                <w:rFonts w:hint="eastAsia" w:ascii="仿宋" w:hAnsi="仿宋" w:eastAsia="仿宋"/>
                <w:sz w:val="32"/>
                <w:szCs w:val="32"/>
              </w:rPr>
            </w:pPr>
          </w:p>
          <w:p>
            <w:pPr>
              <w:spacing w:line="560" w:lineRule="exact"/>
              <w:rPr>
                <w:rFonts w:ascii="黑体" w:hAnsi="黑体" w:eastAsia="黑体"/>
                <w:sz w:val="32"/>
                <w:szCs w:val="32"/>
              </w:rPr>
            </w:pPr>
            <w:r>
              <w:rPr>
                <w:rFonts w:hint="eastAsia" w:ascii="黑体" w:hAnsi="黑体" w:eastAsia="黑体"/>
                <w:sz w:val="32"/>
                <w:szCs w:val="32"/>
              </w:rPr>
              <w:t>【经验总结】</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德艺双馨，张诚用艺术构筑“思政+实践+心理+美育”的“四部曲”育人新模式。在育人过程中，注重“注美于根，夯实基础；润美于心，携爱成长；承美于实，知行合一；颂美于情，接续坚守”，潜移默化地滋养人、培养人、教育人。在育人格局上，她涵养定力、提升耐力、增强活力，用“向美而行，以爱出发”的初心为学生的青春导航，这就是一名学艺术的艺术学院辅导员人生价值的深刻写照。</w:t>
            </w:r>
          </w:p>
          <w:p>
            <w:pPr>
              <w:spacing w:line="560" w:lineRule="exact"/>
              <w:rPr>
                <w:rFonts w:hint="eastAsia" w:ascii="仿宋" w:hAnsi="仿宋" w:eastAsia="仿宋" w:cs="仿宋_GB2312"/>
                <w:sz w:val="32"/>
                <w:szCs w:val="32"/>
                <w:lang w:eastAsia="zh-CN"/>
              </w:rPr>
            </w:pPr>
          </w:p>
          <w:p>
            <w:pPr>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结语】</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十一年春华秋实，7665个日日夜夜，作为一名艺术学院的辅导员，她一直在满怀深情地为学生“歌唱”。她唱出“四有好老师、四个引路人”的责任，唱好“以美育人、以文化人”的担当，唱响“为党育人，为国育才”的时代之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mJjODcxNmI0Y2YwZDk3YjQ2ZjFkMWY0YWRiYmYifQ=="/>
  </w:docVars>
  <w:rsids>
    <w:rsidRoot w:val="3D322518"/>
    <w:rsid w:val="081607E9"/>
    <w:rsid w:val="0A965108"/>
    <w:rsid w:val="19295D05"/>
    <w:rsid w:val="254C25F5"/>
    <w:rsid w:val="31804ACE"/>
    <w:rsid w:val="368E5BD0"/>
    <w:rsid w:val="38402556"/>
    <w:rsid w:val="3BB55770"/>
    <w:rsid w:val="3D322518"/>
    <w:rsid w:val="3E31637C"/>
    <w:rsid w:val="55A66064"/>
    <w:rsid w:val="5AE219DB"/>
    <w:rsid w:val="60837950"/>
    <w:rsid w:val="669900EE"/>
    <w:rsid w:val="6F23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2024-05-15T03:36:00Z</dcterms:created>
  <dc:creator>Administrator</dc:creator>
  <cp:lastModifiedBy>Administrator</cp:lastModifiedBy>
  <dcterms:modified xsi:type="dcterms:W3CDTF">2024-05-15T03:37:02Z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D56D8CF74FD14B77BDF55CC2E78E6191_11</vt:lpwstr>
  </property>
</Properties>
</file>